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Пояснительная записка  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обоснованием  выбора блюд для школьных обедов</w:t>
      </w:r>
    </w:p>
    <w:p w:rsidR="00DA0D69" w:rsidRPr="008C3BC3" w:rsidRDefault="00DA0D69" w:rsidP="00DA0D6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D69" w:rsidRPr="008C3BC3" w:rsidRDefault="00DA0D69" w:rsidP="00E6491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77BE" w:rsidRPr="00905C7D" w:rsidRDefault="000609F8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Питание играет ключевую роль в поддержании здоровья и способности детей к обучению. Хорошее питание способствует укреплению иммунной системы, развитию мозга и нормальному физическому росту. Оно также обеспечивает детей необходимой энергией для обучения и активного образа жизни. </w:t>
      </w:r>
    </w:p>
    <w:p w:rsidR="00AD77BE" w:rsidRPr="00905C7D" w:rsidRDefault="000609F8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2F3F5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Оптимальное питание - это концепция, основанная на научных данных, которая предполагает, что пища должна обеспечивать организм всеми необходимыми питательными веществами, включая белки, жиры, углеводы, витамины, минералы и другие биологически активные вещества. Меню школьных завтраков и обедов должн</w:t>
      </w:r>
      <w:r w:rsidR="00AD77BE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быть составлено с учетом таких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принципов, чтобы обеспечить детей всем необходимым для здорового роста и развития.</w:t>
      </w:r>
      <w:r w:rsidRPr="00905C7D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 </w:t>
      </w:r>
    </w:p>
    <w:p w:rsidR="00AD77BE" w:rsidRPr="00905C7D" w:rsidRDefault="000609F8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задачи включают разработку сбалансированного меню, обеспечение качества и безопасности продуктов, контроль </w:t>
      </w:r>
      <w:r w:rsidR="00AD77BE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санитарных норм.</w:t>
      </w:r>
    </w:p>
    <w:p w:rsidR="000609F8" w:rsidRPr="00905C7D" w:rsidRDefault="00AD77BE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Разработка </w:t>
      </w:r>
      <w:r w:rsidR="009512F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рационов</w:t>
      </w:r>
      <w:proofErr w:type="gramEnd"/>
      <w:r w:rsidR="009512F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основана на следующих принципах:</w:t>
      </w:r>
    </w:p>
    <w:p w:rsidR="000609F8" w:rsidRPr="00905C7D" w:rsidRDefault="000609F8" w:rsidP="00905C7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потребностей детей в питательных веществах и энергии в соответствии с их возрастными нормами.</w:t>
      </w:r>
    </w:p>
    <w:p w:rsidR="000609F8" w:rsidRPr="00905C7D" w:rsidRDefault="000609F8" w:rsidP="00905C7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Сбалансированность меню по основным питательным веществам, таким как белки, жиры и углеводы.</w:t>
      </w:r>
    </w:p>
    <w:p w:rsidR="000609F8" w:rsidRPr="00905C7D" w:rsidRDefault="000609F8" w:rsidP="00905C7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Разнообразие меню, достигаемое за счет использования различных продуктов и способов приготовления.</w:t>
      </w:r>
    </w:p>
    <w:p w:rsidR="000609F8" w:rsidRPr="00905C7D" w:rsidRDefault="000609F8" w:rsidP="00905C7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пищевой ценности продуктов при приготовлении.</w:t>
      </w:r>
    </w:p>
    <w:p w:rsidR="000609F8" w:rsidRPr="00905C7D" w:rsidRDefault="000609F8" w:rsidP="00905C7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технологических карт на каждое блюдо, описывающих его состав, процесс приготовления и энергетическую ценность.</w:t>
      </w:r>
    </w:p>
    <w:p w:rsidR="000609F8" w:rsidRPr="00905C7D" w:rsidRDefault="000609F8" w:rsidP="00905C7D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Разделение меню по возрастным группам с учетом потребностей детей разного возраста.</w:t>
      </w:r>
    </w:p>
    <w:p w:rsidR="009512F9" w:rsidRPr="00905C7D" w:rsidRDefault="009512F9" w:rsidP="00905C7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индивидуальных особенностей детей, таких как непереносимость определенных продуктов или аллергия.</w:t>
      </w:r>
    </w:p>
    <w:p w:rsidR="009512F9" w:rsidRPr="00905C7D" w:rsidRDefault="009512F9" w:rsidP="00905C7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качества и безопасности пищевых продуктов.</w:t>
      </w:r>
    </w:p>
    <w:p w:rsidR="000609F8" w:rsidRPr="00905C7D" w:rsidRDefault="009512F9" w:rsidP="00905C7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санитарных норм и правил при приготовлении пищи.</w:t>
      </w:r>
    </w:p>
    <w:p w:rsidR="000609F8" w:rsidRPr="00905C7D" w:rsidRDefault="009512F9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составлении школьного меню мы учитывали действующие санитарные правила и нормы, которые регулируют требования к калорийности и пищевой ценности блюд. Меню должно обеспечивать определенное количество энергии за счет белков (12-17%), жиров (25-35%) и углеводов (50-55%). Также важно правильно распределить калорийность блюд в течение дня - на завтрак должно приходиться 20-25% суточной калорийности, на обед - 30-35%, а на полдник - 5-10%. Меню должно также обеспечивать организм необходимым количеством витаминов, минералов и других полезных веществ. Продукты, используемые в блюдах, не должны содержать искусственных красителей и усилителей вкуса.</w:t>
      </w:r>
    </w:p>
    <w:p w:rsidR="009512F9" w:rsidRPr="00905C7D" w:rsidRDefault="00750FB9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Организация горячего питания в школе подразумевает, что каждый прием пищи будет включать в себя три основных элемента: первое блюдо, второе блюдо и напиток. Обед состоит из супа, мясного или рыбного блюда с гарниром и напитка. Завтрак - второе блюдо и напиток, без первого блюда. Все блюда должны быть свежеприготовленными и соответствовать санитарным нормам.</w:t>
      </w:r>
    </w:p>
    <w:p w:rsidR="00DA0D69" w:rsidRPr="00905C7D" w:rsidRDefault="00DA0D69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обед в качестве первых блюд используются самые разнообразные заправочные супы,</w:t>
      </w:r>
      <w:r w:rsidR="00750FB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борщи,  рассольники, супы харчо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 крупами, бобовыми, макаронными изделиями),  </w:t>
      </w:r>
      <w:hyperlink r:id="rId6" w:tooltip="Бульон" w:history="1"/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бульон куриный. Из него можно готовить и супы, заправле</w:t>
      </w:r>
      <w:r w:rsidR="00750FB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нные овощами, крупами, 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фрикадельками. </w:t>
      </w:r>
    </w:p>
    <w:p w:rsidR="00DA0D69" w:rsidRPr="00905C7D" w:rsidRDefault="00DA0D69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вт</w:t>
      </w:r>
      <w:r w:rsidR="00750FB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орых блюд 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 рыбн</w:t>
      </w:r>
      <w:r w:rsidR="00750FB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ые, мясные,</w:t>
      </w:r>
      <w:r w:rsidR="00194281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мясо - </w:t>
      </w:r>
      <w:r w:rsidR="00515A7C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крупяные, </w:t>
      </w:r>
      <w:r w:rsidR="00AD77BE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рубленые 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изделия.  На гарниры предусматривается картофель, различные овощи, крупы и макаронные изделия.</w:t>
      </w:r>
    </w:p>
    <w:p w:rsidR="00DA0D69" w:rsidRPr="00905C7D" w:rsidRDefault="00AD77BE" w:rsidP="00905C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A0D6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двухразовом питании ежедневно 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присутствуют </w:t>
      </w:r>
      <w:r w:rsidR="00DA0D6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блюда из мяса или </w:t>
      </w:r>
      <w:proofErr w:type="gramStart"/>
      <w:r w:rsidR="00DA0D6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рыбы,  молочные</w:t>
      </w:r>
      <w:proofErr w:type="gramEnd"/>
      <w:r w:rsidR="00DA0D6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продукты, растительное и</w:t>
      </w: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сливочное масло,  хлеб</w:t>
      </w:r>
      <w:r w:rsidR="00DA0D6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овощи, фрукты.</w:t>
      </w:r>
    </w:p>
    <w:p w:rsidR="00DA0D69" w:rsidRPr="00905C7D" w:rsidRDefault="00DA0D69" w:rsidP="00905C7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допускается повторение в рационе одних и тех же блюд или кулинарных изделий в смежные дни.</w:t>
      </w:r>
    </w:p>
    <w:p w:rsidR="00DA0D69" w:rsidRPr="00905C7D" w:rsidRDefault="00DA0D69" w:rsidP="00905C7D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609F8" w:rsidRDefault="000609F8" w:rsidP="00905C7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0D69" w:rsidRDefault="000B004B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День 10-й.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Обед </w:t>
      </w:r>
      <w:r w:rsidR="00DA0D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9B6C0C" w:rsidRDefault="009B6C0C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D69" w:rsidRPr="00DA0D69" w:rsidRDefault="000B004B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Салат из огурцов</w:t>
      </w:r>
      <w:r w:rsidR="00DA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0D69" w:rsidRPr="00DA0D69" w:rsidRDefault="00DA0D69" w:rsidP="00DA0D69">
      <w:pPr>
        <w:pStyle w:val="Default"/>
      </w:pPr>
    </w:p>
    <w:p w:rsidR="000B004B" w:rsidRPr="00905C7D" w:rsidRDefault="000B004B" w:rsidP="000B00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Готовится из свежих нарезанных овощей.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Огурцы </w:t>
      </w: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и клетчатка, и витамины группы В, которые нейтрализуют сахар, и полезные микроэлементы, предотвращающие накопление холестерина и улучшающие работу сердца. Содержащийся в огурцах калий насыщает ткани организма водой и снимает отечность, соли улучшают обмен веществ в организме. Йод, который тоже есть в составе огурцов, положительно влияет на щитовидную железу. </w:t>
      </w:r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 регулирует водно-солевой баланс, благоприятно действует   </w:t>
      </w:r>
      <w:proofErr w:type="gramStart"/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сосуды</w:t>
      </w:r>
      <w:proofErr w:type="gramEnd"/>
      <w:r w:rsidRPr="00DA0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улучшает состав крови, очищает кишечник от продуктов распада, токсинов и шлаков.</w:t>
      </w:r>
      <w:r w:rsidRPr="000B004B">
        <w:rPr>
          <w:rFonts w:ascii="Arial" w:eastAsia="Times New Roman" w:hAnsi="Arial" w:cs="Arial"/>
          <w:color w:val="3C3C3C"/>
          <w:sz w:val="26"/>
          <w:szCs w:val="26"/>
          <w:lang w:eastAsia="ru-RU"/>
        </w:rPr>
        <w:t xml:space="preserve"> </w:t>
      </w:r>
      <w:r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масла обладают полезными свойствами для здоровья. Они богаты ненасыщенными жирными кислотами, витаминами и некоторыми антиоксидантами.</w:t>
      </w:r>
    </w:p>
    <w:p w:rsidR="000B004B" w:rsidRPr="000B004B" w:rsidRDefault="000B004B" w:rsidP="000B004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важные для организма человека группы ненасыщенных жирных кислот, входящие в состав растительного масла: Омега- 6 и Омега-3.</w:t>
      </w:r>
      <w:r w:rsidRPr="000B004B">
        <w:rPr>
          <w:rFonts w:ascii="Arial" w:hAnsi="Arial" w:cs="Arial"/>
          <w:color w:val="3C3C3C"/>
          <w:sz w:val="26"/>
          <w:szCs w:val="26"/>
        </w:rPr>
        <w:t xml:space="preserve"> </w:t>
      </w: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поддерживают защитную функцию организма, повышают работоспособность мозга, борются с воспалениями, предупреждают рост раковых клеток</w:t>
      </w:r>
    </w:p>
    <w:p w:rsidR="00DA0D69" w:rsidRDefault="00DA0D69" w:rsidP="00271B9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9B6C0C" w:rsidRPr="008C3BC3" w:rsidRDefault="000B004B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9B6C0C" w:rsidRPr="008C3BC3" w:rsidRDefault="000B004B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3,06</w:t>
            </w:r>
          </w:p>
        </w:tc>
      </w:tr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786" w:type="dxa"/>
          </w:tcPr>
          <w:p w:rsidR="009B6C0C" w:rsidRPr="008C3BC3" w:rsidRDefault="000B004B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9B6C0C" w:rsidRPr="008C3BC3" w:rsidTr="009F30BE">
        <w:tc>
          <w:tcPr>
            <w:tcW w:w="4785" w:type="dxa"/>
          </w:tcPr>
          <w:p w:rsidR="009B6C0C" w:rsidRPr="008C3BC3" w:rsidRDefault="009B6C0C" w:rsidP="00C2021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ккал</w:t>
            </w:r>
          </w:p>
        </w:tc>
        <w:tc>
          <w:tcPr>
            <w:tcW w:w="4786" w:type="dxa"/>
          </w:tcPr>
          <w:p w:rsidR="009B6C0C" w:rsidRPr="008C3BC3" w:rsidRDefault="000B004B" w:rsidP="00C2021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</w:tbl>
    <w:p w:rsidR="009B6C0C" w:rsidRDefault="009B6C0C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1B97" w:rsidRDefault="00271B97" w:rsidP="00271B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Первое блюдо –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0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 со сметаной</w:t>
      </w:r>
      <w:r w:rsidRPr="008C3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16" w:rsidRPr="008C3BC3" w:rsidRDefault="00C20216" w:rsidP="00271B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4B" w:rsidRPr="00905C7D" w:rsidRDefault="00271B97" w:rsidP="000B00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</w:t>
      </w:r>
      <w:r w:rsidRPr="008C3B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любимое всеми блюдо</w:t>
      </w:r>
      <w:r w:rsid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04B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для приготовления этого супа в качестве основного компонента используется свежая или квашеная капуста. </w:t>
      </w:r>
    </w:p>
    <w:p w:rsidR="000B004B" w:rsidRPr="000B004B" w:rsidRDefault="000B004B" w:rsidP="004445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технологии приготовления щи превращаются в ценный источник аскорбиновой кислоты. Поэтому почаще его подавать к столу следует именно в холодное время года, на которое приходится пик простудных заболеваний.</w:t>
      </w:r>
    </w:p>
    <w:p w:rsidR="000B004B" w:rsidRPr="000B004B" w:rsidRDefault="000B004B" w:rsidP="004445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капусты способствует повышению концентрации красных телец и помогает привести в норму уровень холестерина в крови. Столь благотворное воздействие этого блюда объясняется наличием в составе капусты фолиевой кислоты и витамина К.</w:t>
      </w:r>
      <w:r w:rsid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одержащиеся в супе витамины B6, Н и Е улучшают пищеварение и усваивание белка.</w:t>
      </w:r>
    </w:p>
    <w:p w:rsidR="000B004B" w:rsidRPr="000B004B" w:rsidRDefault="000B004B" w:rsidP="004445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 из капусты содержит множество полезных минералов. В нём присутствует магний, натрий, сера, кальций, фосфор и немало других, не менее ценных для человеческого организма микро- и макроэлементов.</w:t>
      </w:r>
    </w:p>
    <w:p w:rsidR="00E8266F" w:rsidRDefault="00E8266F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786" w:type="dxa"/>
          </w:tcPr>
          <w:p w:rsidR="00E8266F" w:rsidRPr="00E8266F" w:rsidRDefault="000B004B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6,32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4786" w:type="dxa"/>
          </w:tcPr>
          <w:p w:rsidR="00E8266F" w:rsidRPr="00E8266F" w:rsidRDefault="000B004B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7,51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786" w:type="dxa"/>
          </w:tcPr>
          <w:p w:rsidR="00E8266F" w:rsidRPr="00E8266F" w:rsidRDefault="000B004B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10,49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E8266F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786" w:type="dxa"/>
          </w:tcPr>
          <w:p w:rsidR="00E8266F" w:rsidRPr="00E8266F" w:rsidRDefault="000B004B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121,50</w:t>
            </w:r>
          </w:p>
        </w:tc>
      </w:tr>
    </w:tbl>
    <w:p w:rsidR="00E8266F" w:rsidRPr="00E8266F" w:rsidRDefault="00E8266F" w:rsidP="00E8266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66F" w:rsidRDefault="00E8266F" w:rsidP="00E8266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блюдо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голубцы ленивые</w:t>
      </w:r>
    </w:p>
    <w:p w:rsidR="00C20216" w:rsidRPr="00E8266F" w:rsidRDefault="00C20216" w:rsidP="00E8266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531" w:rsidRDefault="00444531" w:rsidP="0060264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ингредиенты, из которых приготавливают голубцы, полезны для нашего организма: овощная клетчатка стимулирует работу кишечника и нормализует уровень холестерина; витамин C, которым богата капуста, фолиевая кислота и соли калия - являются важными компонентами диетического рациона; аминокислоты, белки и углеводы - это строительный материал для клеток, источником которого служит мясо, а в перемолотом виде оно отлично усваивается; рис - </w:t>
      </w:r>
      <w:proofErr w:type="spellStart"/>
      <w:r w:rsidRP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мегапоставщик</w:t>
      </w:r>
      <w:proofErr w:type="spellEnd"/>
      <w:r w:rsidRP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 группы B, которые необходимы для нормального функционирования нервной системы, они также способствуют восстановлению здорового вида ногтей и волос.</w:t>
      </w:r>
    </w:p>
    <w:p w:rsidR="009B6C0C" w:rsidRDefault="009B6C0C" w:rsidP="00E8266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786" w:type="dxa"/>
          </w:tcPr>
          <w:p w:rsidR="00E8266F" w:rsidRPr="00E8266F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4786" w:type="dxa"/>
          </w:tcPr>
          <w:p w:rsidR="00E8266F" w:rsidRPr="00E8266F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786" w:type="dxa"/>
          </w:tcPr>
          <w:p w:rsidR="00E8266F" w:rsidRPr="00E8266F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</w:tr>
      <w:tr w:rsidR="00E8266F" w:rsidRPr="00E8266F" w:rsidTr="009F30BE">
        <w:tc>
          <w:tcPr>
            <w:tcW w:w="4785" w:type="dxa"/>
          </w:tcPr>
          <w:p w:rsidR="00E8266F" w:rsidRPr="00D63A10" w:rsidRDefault="00E8266F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786" w:type="dxa"/>
          </w:tcPr>
          <w:p w:rsidR="00E8266F" w:rsidRPr="00E8266F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174,1</w:t>
            </w:r>
          </w:p>
        </w:tc>
      </w:tr>
    </w:tbl>
    <w:p w:rsidR="009B6C0C" w:rsidRDefault="009B6C0C" w:rsidP="0060264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2642" w:rsidRDefault="00E8266F" w:rsidP="0060264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 блюдо -</w:t>
      </w:r>
      <w:r w:rsidRPr="00E8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4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 фруктовый.</w:t>
      </w:r>
    </w:p>
    <w:p w:rsidR="00444531" w:rsidRDefault="00444531" w:rsidP="0044453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531" w:rsidRPr="00444531" w:rsidRDefault="00444531" w:rsidP="0044453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 – важный источник витаминов, прежде всего, С. Во многих соках, особенно полученных из плодов, имеющих желтый или оранжевый цвет, </w:t>
      </w:r>
      <w:r w:rsidRP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содержится значительное количество каротина (провитамина А).</w:t>
      </w:r>
    </w:p>
    <w:p w:rsidR="00444531" w:rsidRPr="00444531" w:rsidRDefault="00444531" w:rsidP="00444531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5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них и витамин B1, и витамин РР, и многие другие. Регулярное употребление соков стимулирует процессы обмена веществ, повышает сопротивляемость инфекциям, способствует стойкости организма в стрессовых ситуациях.</w:t>
      </w:r>
    </w:p>
    <w:p w:rsidR="00602642" w:rsidRPr="00602642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786" w:type="dxa"/>
          </w:tcPr>
          <w:p w:rsidR="00602642" w:rsidRPr="00602642" w:rsidRDefault="00444531" w:rsidP="00444531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4786" w:type="dxa"/>
          </w:tcPr>
          <w:p w:rsidR="00602642" w:rsidRPr="00602642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786" w:type="dxa"/>
          </w:tcPr>
          <w:p w:rsidR="00602642" w:rsidRPr="00602642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786" w:type="dxa"/>
          </w:tcPr>
          <w:p w:rsidR="00602642" w:rsidRPr="00602642" w:rsidRDefault="00444531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9B6C0C" w:rsidRDefault="009B6C0C" w:rsidP="00905C7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20216" w:rsidRPr="00602642" w:rsidRDefault="00D900C9" w:rsidP="00602642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ржаной.</w:t>
      </w:r>
    </w:p>
    <w:p w:rsidR="00C942FE" w:rsidRPr="00C942FE" w:rsidRDefault="00C942FE" w:rsidP="00C942F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Ржаной хлеб более чем на 90% состоит из ржаной муки. В ржаном хлебе, особенно в </w:t>
      </w:r>
      <w:proofErr w:type="spellStart"/>
      <w:r w:rsidRPr="00C942F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цельнозерновом</w:t>
      </w:r>
      <w:proofErr w:type="spellEnd"/>
      <w:r w:rsidRPr="00C94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 полезных для здоровья питательных веществ, которых не дают другие продукты. Ржаной хлеб является диетическим продуктом для сердца. Он содержит волокна, которые помогают выводить избыток холестерина, а также снижают риск развития сердечно-сосудистых заболеваний.</w:t>
      </w:r>
    </w:p>
    <w:p w:rsidR="00C942FE" w:rsidRPr="00905C7D" w:rsidRDefault="00C942FE" w:rsidP="00C942F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ржаного хлеба мы получаем много клетчатки, которая помогает ускорить пищеварение и предотвращает запоры.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волокна связывают вредные вещества в кишечнике, выводя их из организма и снижают риск развития рака толстой кишки.</w:t>
      </w:r>
      <w:r w:rsidR="00D900C9" w:rsidRPr="00D900C9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Ржаной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хлеб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богат такими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витаминами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минералами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как: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витамином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B1 - 28,9 %,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витамином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B2 - 18,6 %,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витамином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B9 - 37,8 %, </w:t>
      </w:r>
      <w:r w:rsidR="00D900C9" w:rsidRPr="00905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витамином</w:t>
      </w:r>
      <w:r w:rsidR="00D900C9" w:rsidRPr="00905C7D">
        <w:rPr>
          <w:rFonts w:ascii="Times New Roman" w:eastAsia="Times New Roman" w:hAnsi="Times New Roman" w:cs="Times New Roman"/>
          <w:sz w:val="28"/>
          <w:szCs w:val="28"/>
          <w:lang w:eastAsia="ru-RU"/>
        </w:rPr>
        <w:t> PP - 19 %, фосфором - 15,6 %, железом - 15,7 %, марганцем - 41,2 %, медью - 18,6 %, селеном - 56,2 %</w:t>
      </w:r>
    </w:p>
    <w:p w:rsidR="00602642" w:rsidRPr="00602642" w:rsidRDefault="00602642" w:rsidP="00D900C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786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0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,24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,г</w:t>
            </w:r>
          </w:p>
        </w:tc>
        <w:tc>
          <w:tcPr>
            <w:tcW w:w="4786" w:type="dxa"/>
          </w:tcPr>
          <w:p w:rsidR="00602642" w:rsidRPr="00602642" w:rsidRDefault="00D900C9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0,44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786" w:type="dxa"/>
          </w:tcPr>
          <w:p w:rsidR="00602642" w:rsidRPr="00602642" w:rsidRDefault="00D900C9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19,76</w:t>
            </w:r>
          </w:p>
        </w:tc>
      </w:tr>
      <w:tr w:rsidR="00602642" w:rsidRPr="00602642" w:rsidTr="009F30BE">
        <w:tc>
          <w:tcPr>
            <w:tcW w:w="4785" w:type="dxa"/>
          </w:tcPr>
          <w:p w:rsidR="00602642" w:rsidRPr="00602642" w:rsidRDefault="00602642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786" w:type="dxa"/>
          </w:tcPr>
          <w:p w:rsidR="00602642" w:rsidRPr="00602642" w:rsidRDefault="00D900C9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</w:tr>
    </w:tbl>
    <w:p w:rsidR="009B6C0C" w:rsidRDefault="009B6C0C" w:rsidP="001254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02642" w:rsidRPr="00475A8E" w:rsidRDefault="00475A8E" w:rsidP="00475A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75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9</w:t>
      </w:r>
      <w:r w:rsidR="00602642" w:rsidRPr="00475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-й. Завтрак</w:t>
      </w:r>
      <w:r w:rsidRPr="00475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02642" w:rsidRPr="00475A8E" w:rsidRDefault="00602642" w:rsidP="00475A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2820" w:rsidRPr="00475A8E" w:rsidRDefault="00475A8E" w:rsidP="00475A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Суп молочный </w:t>
      </w:r>
    </w:p>
    <w:p w:rsidR="00475A8E" w:rsidRPr="00475A8E" w:rsidRDefault="00475A8E" w:rsidP="00475A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75A8E" w:rsidRPr="00475A8E" w:rsidRDefault="00475A8E" w:rsidP="00475A8E">
      <w:pPr>
        <w:pStyle w:val="a8"/>
        <w:shd w:val="clear" w:color="auto" w:fill="FFFFFF"/>
        <w:spacing w:after="375"/>
        <w:jc w:val="both"/>
        <w:textAlignment w:val="baseline"/>
        <w:rPr>
          <w:rFonts w:eastAsia="Times New Roman"/>
          <w:color w:val="000000"/>
          <w:sz w:val="28"/>
          <w:szCs w:val="28"/>
          <w:lang w:eastAsia="ru-RU"/>
        </w:rPr>
      </w:pPr>
      <w:r w:rsidRPr="00475A8E">
        <w:rPr>
          <w:color w:val="000000"/>
          <w:sz w:val="28"/>
          <w:szCs w:val="28"/>
          <w:shd w:val="clear" w:color="auto" w:fill="FFFFFF"/>
        </w:rPr>
        <w:t>Польза молочного супа распространяется практически на все системы организма. Первое блюдо включает в себя большое количество витаминов, обладает невысокой калорийностью и при этом сохраняет хорошие укрепляющие свойства.</w:t>
      </w:r>
      <w:r w:rsidRPr="00475A8E">
        <w:rPr>
          <w:rFonts w:eastAsia="Times New Roman"/>
          <w:color w:val="000000"/>
          <w:sz w:val="28"/>
          <w:szCs w:val="28"/>
          <w:lang w:eastAsia="ru-RU"/>
        </w:rPr>
        <w:t xml:space="preserve"> Молочный суп положительно влияет на организм и улучшает самочувствие при регулярном употреблении: повышает эластичность сосудов и препятствует развитию сердечных заболеваний; нормализует желудочную кислотность; укрепляет зрение; укрепляет кости и суставы; улучшает функционирование печени и почек.</w:t>
      </w:r>
    </w:p>
    <w:p w:rsidR="00602642" w:rsidRPr="00475A8E" w:rsidRDefault="00602642" w:rsidP="00475A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5A8E" w:rsidRPr="00475A8E" w:rsidRDefault="00475A8E" w:rsidP="00475A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602642" w:rsidRPr="00475A8E" w:rsidTr="009F30BE">
        <w:tc>
          <w:tcPr>
            <w:tcW w:w="4785" w:type="dxa"/>
          </w:tcPr>
          <w:p w:rsidR="00602642" w:rsidRPr="00475A8E" w:rsidRDefault="00602642" w:rsidP="00475A8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786" w:type="dxa"/>
          </w:tcPr>
          <w:p w:rsidR="00602642" w:rsidRPr="00475A8E" w:rsidRDefault="00475A8E" w:rsidP="00475A8E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602642" w:rsidRPr="00475A8E" w:rsidTr="009F30BE">
        <w:tc>
          <w:tcPr>
            <w:tcW w:w="4785" w:type="dxa"/>
          </w:tcPr>
          <w:p w:rsidR="00602642" w:rsidRPr="00475A8E" w:rsidRDefault="00602642" w:rsidP="00475A8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,г</w:t>
            </w:r>
          </w:p>
        </w:tc>
        <w:tc>
          <w:tcPr>
            <w:tcW w:w="4786" w:type="dxa"/>
          </w:tcPr>
          <w:p w:rsidR="00602642" w:rsidRPr="00475A8E" w:rsidRDefault="00475A8E" w:rsidP="00475A8E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602642" w:rsidRPr="00475A8E" w:rsidTr="009F30BE">
        <w:tc>
          <w:tcPr>
            <w:tcW w:w="4785" w:type="dxa"/>
          </w:tcPr>
          <w:p w:rsidR="00602642" w:rsidRPr="00475A8E" w:rsidRDefault="00602642" w:rsidP="00475A8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786" w:type="dxa"/>
          </w:tcPr>
          <w:p w:rsidR="00602642" w:rsidRPr="00475A8E" w:rsidRDefault="00475A8E" w:rsidP="00475A8E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19,9</w:t>
            </w:r>
          </w:p>
        </w:tc>
      </w:tr>
      <w:tr w:rsidR="00602642" w:rsidRPr="00475A8E" w:rsidTr="009F30BE">
        <w:tc>
          <w:tcPr>
            <w:tcW w:w="4785" w:type="dxa"/>
          </w:tcPr>
          <w:p w:rsidR="00602642" w:rsidRPr="00475A8E" w:rsidRDefault="00602642" w:rsidP="00475A8E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786" w:type="dxa"/>
          </w:tcPr>
          <w:p w:rsidR="00602642" w:rsidRPr="00475A8E" w:rsidRDefault="00475A8E" w:rsidP="00475A8E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244,45</w:t>
            </w:r>
          </w:p>
        </w:tc>
      </w:tr>
    </w:tbl>
    <w:p w:rsidR="00602642" w:rsidRPr="00475A8E" w:rsidRDefault="00602642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02642" w:rsidRPr="00475A8E" w:rsidRDefault="00475A8E" w:rsidP="00D63A1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 пшеничный с сыром</w:t>
      </w:r>
    </w:p>
    <w:p w:rsidR="00C20216" w:rsidRPr="00ED6B9E" w:rsidRDefault="00C20216" w:rsidP="00D63A1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E53F7D" w:rsidRPr="00E53F7D" w:rsidRDefault="00E53F7D" w:rsidP="00E53F7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7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E53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батоне</w:t>
      </w:r>
      <w:r w:rsidRPr="00E53F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содержатся жизненно необходимые для организма человека элементы: крахмал, клетчатка, углеводы, белки, жиры. В них есть витамины, минералы и микроэлементы (железо, калий, магний и другие). </w:t>
      </w:r>
    </w:p>
    <w:p w:rsidR="00602642" w:rsidRPr="00E53F7D" w:rsidRDefault="00D63A10" w:rsidP="00C2021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 обогащает микрофлору </w:t>
      </w:r>
      <w:proofErr w:type="gramStart"/>
      <w:r w:rsidRPr="00E53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кишечника,  усиливает</w:t>
      </w:r>
      <w:proofErr w:type="gramEnd"/>
      <w:r w:rsidRPr="00E5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перистальтику, способствует выработке гормона серотонина.</w:t>
      </w:r>
    </w:p>
    <w:p w:rsidR="00D63A10" w:rsidRPr="00ED6B9E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D63A10" w:rsidRPr="00ED6B9E" w:rsidTr="009F30BE">
        <w:tc>
          <w:tcPr>
            <w:tcW w:w="4785" w:type="dxa"/>
          </w:tcPr>
          <w:p w:rsidR="00D63A10" w:rsidRPr="00E53F7D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786" w:type="dxa"/>
          </w:tcPr>
          <w:p w:rsidR="00D63A10" w:rsidRPr="00E53F7D" w:rsidRDefault="00E53F7D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2,34</w:t>
            </w:r>
          </w:p>
        </w:tc>
      </w:tr>
      <w:tr w:rsidR="00D63A10" w:rsidRPr="00ED6B9E" w:rsidTr="009F30BE">
        <w:tc>
          <w:tcPr>
            <w:tcW w:w="4785" w:type="dxa"/>
          </w:tcPr>
          <w:p w:rsidR="00D63A10" w:rsidRPr="00E53F7D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,г</w:t>
            </w:r>
          </w:p>
        </w:tc>
        <w:tc>
          <w:tcPr>
            <w:tcW w:w="4786" w:type="dxa"/>
          </w:tcPr>
          <w:p w:rsidR="00D63A10" w:rsidRPr="00E53F7D" w:rsidRDefault="00E53F7D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D63A10" w:rsidRPr="00ED6B9E" w:rsidTr="009F30BE">
        <w:tc>
          <w:tcPr>
            <w:tcW w:w="4785" w:type="dxa"/>
          </w:tcPr>
          <w:p w:rsidR="00D63A10" w:rsidRPr="00E53F7D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786" w:type="dxa"/>
          </w:tcPr>
          <w:p w:rsidR="00D63A10" w:rsidRPr="00E53F7D" w:rsidRDefault="00E53F7D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16,92</w:t>
            </w:r>
          </w:p>
        </w:tc>
      </w:tr>
      <w:tr w:rsidR="00D63A10" w:rsidRPr="00ED6B9E" w:rsidTr="009F30BE">
        <w:tc>
          <w:tcPr>
            <w:tcW w:w="4785" w:type="dxa"/>
          </w:tcPr>
          <w:p w:rsidR="00D63A10" w:rsidRPr="00E53F7D" w:rsidRDefault="00D63A10" w:rsidP="00C2021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786" w:type="dxa"/>
          </w:tcPr>
          <w:p w:rsidR="00D63A10" w:rsidRPr="00E53F7D" w:rsidRDefault="00E53F7D" w:rsidP="00C20216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155,1</w:t>
            </w:r>
          </w:p>
        </w:tc>
      </w:tr>
    </w:tbl>
    <w:p w:rsidR="00D63A10" w:rsidRDefault="00D63A10" w:rsidP="00E53F7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ru-RU"/>
        </w:rPr>
      </w:pPr>
    </w:p>
    <w:p w:rsidR="00E53F7D" w:rsidRPr="00ED6B9E" w:rsidRDefault="00E53F7D" w:rsidP="00E53F7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C942FE" w:rsidRDefault="00475A8E" w:rsidP="00C942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напиток.</w:t>
      </w:r>
    </w:p>
    <w:p w:rsidR="00C942FE" w:rsidRPr="00C039FB" w:rsidRDefault="00C039FB" w:rsidP="00C039FB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Кофейный напиток полезен для организма ребенка. В нем содержатся олигосахариды, образующие благоприятную флору кишечника, пектин, способствующий быстрому выведению токсинов; белки, витамин B, магний и биотин.</w:t>
      </w:r>
    </w:p>
    <w:p w:rsidR="00C942FE" w:rsidRPr="00905C7D" w:rsidRDefault="00C942FE" w:rsidP="003F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4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4685"/>
        <w:gridCol w:w="4660"/>
      </w:tblGrid>
      <w:tr w:rsidR="00C942FE" w:rsidRPr="00905C7D" w:rsidTr="00C942FE">
        <w:tc>
          <w:tcPr>
            <w:tcW w:w="4685" w:type="dxa"/>
          </w:tcPr>
          <w:p w:rsidR="00C942FE" w:rsidRPr="00905C7D" w:rsidRDefault="00C942FE" w:rsidP="00C942F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Белки, г</w:t>
            </w:r>
          </w:p>
        </w:tc>
        <w:tc>
          <w:tcPr>
            <w:tcW w:w="4660" w:type="dxa"/>
          </w:tcPr>
          <w:p w:rsidR="00C942FE" w:rsidRPr="00905C7D" w:rsidRDefault="00C039FB" w:rsidP="00C942FE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2,01</w:t>
            </w:r>
          </w:p>
        </w:tc>
      </w:tr>
      <w:tr w:rsidR="00C942FE" w:rsidRPr="00905C7D" w:rsidTr="00C942FE">
        <w:tc>
          <w:tcPr>
            <w:tcW w:w="4685" w:type="dxa"/>
          </w:tcPr>
          <w:p w:rsidR="00C942FE" w:rsidRPr="00905C7D" w:rsidRDefault="00C942FE" w:rsidP="00C942F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 ,г</w:t>
            </w:r>
          </w:p>
        </w:tc>
        <w:tc>
          <w:tcPr>
            <w:tcW w:w="4660" w:type="dxa"/>
          </w:tcPr>
          <w:p w:rsidR="00C942FE" w:rsidRPr="00905C7D" w:rsidRDefault="00C039FB" w:rsidP="00C942FE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2,39</w:t>
            </w:r>
          </w:p>
        </w:tc>
      </w:tr>
      <w:tr w:rsidR="00C942FE" w:rsidRPr="00905C7D" w:rsidTr="00C942FE">
        <w:tc>
          <w:tcPr>
            <w:tcW w:w="4685" w:type="dxa"/>
          </w:tcPr>
          <w:p w:rsidR="00C942FE" w:rsidRPr="00905C7D" w:rsidRDefault="00C942FE" w:rsidP="00C942F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4660" w:type="dxa"/>
          </w:tcPr>
          <w:p w:rsidR="00C942FE" w:rsidRPr="00905C7D" w:rsidRDefault="00C039FB" w:rsidP="00C942FE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25,65</w:t>
            </w:r>
          </w:p>
        </w:tc>
      </w:tr>
      <w:tr w:rsidR="00C942FE" w:rsidRPr="00D63A10" w:rsidTr="00C942FE">
        <w:tc>
          <w:tcPr>
            <w:tcW w:w="4685" w:type="dxa"/>
          </w:tcPr>
          <w:p w:rsidR="00C942FE" w:rsidRPr="00905C7D" w:rsidRDefault="00C942FE" w:rsidP="00C942F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ценность, ккал</w:t>
            </w:r>
          </w:p>
        </w:tc>
        <w:tc>
          <w:tcPr>
            <w:tcW w:w="4660" w:type="dxa"/>
          </w:tcPr>
          <w:p w:rsidR="00C942FE" w:rsidRPr="00D63A10" w:rsidRDefault="00C039FB" w:rsidP="00C942FE">
            <w:pPr>
              <w:widowControl w:val="0"/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238,1</w:t>
            </w:r>
          </w:p>
        </w:tc>
      </w:tr>
    </w:tbl>
    <w:p w:rsidR="003F4EA5" w:rsidRPr="007E08AE" w:rsidRDefault="003F4EA5" w:rsidP="003F4EA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lang w:eastAsia="ru-RU"/>
        </w:rPr>
      </w:pPr>
      <w:bookmarkStart w:id="0" w:name="_GoBack"/>
      <w:bookmarkEnd w:id="0"/>
    </w:p>
    <w:p w:rsidR="00D63A10" w:rsidRDefault="00D63A10" w:rsidP="003F4EA5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A10" w:rsidRDefault="00D63A10" w:rsidP="00DA0D69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719D3"/>
    <w:multiLevelType w:val="hybridMultilevel"/>
    <w:tmpl w:val="8F24E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034AEC"/>
    <w:multiLevelType w:val="multilevel"/>
    <w:tmpl w:val="06925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AF4DE3"/>
    <w:multiLevelType w:val="multilevel"/>
    <w:tmpl w:val="60A0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80B6C"/>
    <w:multiLevelType w:val="multilevel"/>
    <w:tmpl w:val="E29E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549B4"/>
    <w:multiLevelType w:val="multilevel"/>
    <w:tmpl w:val="A7FA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BF7974"/>
    <w:multiLevelType w:val="multilevel"/>
    <w:tmpl w:val="687A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52467"/>
    <w:multiLevelType w:val="multilevel"/>
    <w:tmpl w:val="901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69"/>
    <w:rsid w:val="000609F8"/>
    <w:rsid w:val="000B004B"/>
    <w:rsid w:val="00107940"/>
    <w:rsid w:val="00125431"/>
    <w:rsid w:val="00194281"/>
    <w:rsid w:val="0023685C"/>
    <w:rsid w:val="00271B97"/>
    <w:rsid w:val="00355843"/>
    <w:rsid w:val="003F4EA5"/>
    <w:rsid w:val="00444531"/>
    <w:rsid w:val="00475A8E"/>
    <w:rsid w:val="00515A7C"/>
    <w:rsid w:val="00602642"/>
    <w:rsid w:val="00696914"/>
    <w:rsid w:val="00750FB9"/>
    <w:rsid w:val="007C30F3"/>
    <w:rsid w:val="00905C7D"/>
    <w:rsid w:val="009512F9"/>
    <w:rsid w:val="009B6C0C"/>
    <w:rsid w:val="009C751B"/>
    <w:rsid w:val="00AD77BE"/>
    <w:rsid w:val="00BF2820"/>
    <w:rsid w:val="00C039FB"/>
    <w:rsid w:val="00C20216"/>
    <w:rsid w:val="00C942FE"/>
    <w:rsid w:val="00D63A10"/>
    <w:rsid w:val="00D900C9"/>
    <w:rsid w:val="00DA0D69"/>
    <w:rsid w:val="00E53F7D"/>
    <w:rsid w:val="00E6491B"/>
    <w:rsid w:val="00E8266F"/>
    <w:rsid w:val="00E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44F9"/>
  <w15:docId w15:val="{F45013D1-4519-4F02-8EDE-4674DADB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69"/>
    <w:pPr>
      <w:ind w:left="720"/>
      <w:contextualSpacing/>
    </w:pPr>
  </w:style>
  <w:style w:type="table" w:styleId="a4">
    <w:name w:val="Table Grid"/>
    <w:basedOn w:val="a1"/>
    <w:uiPriority w:val="39"/>
    <w:rsid w:val="00DA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026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91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609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0B00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bulmz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289E-75D2-4961-A7FA-9AFCD51A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УВР</dc:creator>
  <cp:lastModifiedBy>Директор</cp:lastModifiedBy>
  <cp:revision>2</cp:revision>
  <cp:lastPrinted>2022-10-28T05:58:00Z</cp:lastPrinted>
  <dcterms:created xsi:type="dcterms:W3CDTF">2023-09-21T13:01:00Z</dcterms:created>
  <dcterms:modified xsi:type="dcterms:W3CDTF">2023-09-21T13:01:00Z</dcterms:modified>
</cp:coreProperties>
</file>